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502B" w14:textId="77777777" w:rsidR="000965F3" w:rsidRPr="00BE3B6E" w:rsidRDefault="000965F3" w:rsidP="000965F3">
      <w:pPr>
        <w:jc w:val="center"/>
        <w:rPr>
          <w:b/>
          <w:bCs/>
          <w:sz w:val="36"/>
        </w:rPr>
      </w:pPr>
      <w:r w:rsidRPr="00BE3B6E">
        <w:rPr>
          <w:rFonts w:hint="eastAsia"/>
          <w:b/>
          <w:bCs/>
          <w:sz w:val="36"/>
        </w:rPr>
        <w:t>二次性骨折予防継続管理料算定連絡票</w:t>
      </w:r>
    </w:p>
    <w:p w14:paraId="0F278965" w14:textId="77777777" w:rsidR="000965F3" w:rsidRDefault="000965F3" w:rsidP="000965F3">
      <w:pPr>
        <w:jc w:val="center"/>
        <w:rPr>
          <w:sz w:val="24"/>
          <w:szCs w:val="22"/>
        </w:rPr>
      </w:pPr>
      <w:r>
        <w:rPr>
          <w:rFonts w:hint="eastAsia"/>
          <w:sz w:val="24"/>
          <w:szCs w:val="22"/>
        </w:rPr>
        <w:t xml:space="preserve">　　　　　　　　　　　　　　　</w:t>
      </w:r>
    </w:p>
    <w:p w14:paraId="7ACEA042" w14:textId="2144626D" w:rsidR="000965F3" w:rsidRPr="00224802" w:rsidRDefault="000965F3" w:rsidP="000965F3">
      <w:pPr>
        <w:rPr>
          <w:sz w:val="24"/>
          <w:szCs w:val="22"/>
        </w:rPr>
      </w:pPr>
      <w:r w:rsidRPr="00224802">
        <w:rPr>
          <w:rFonts w:hint="eastAsia"/>
          <w:sz w:val="24"/>
          <w:szCs w:val="22"/>
        </w:rPr>
        <w:t>令和</w:t>
      </w:r>
      <w:r w:rsidRPr="00224802">
        <w:rPr>
          <w:rFonts w:hint="eastAsia"/>
          <w:sz w:val="24"/>
          <w:szCs w:val="22"/>
        </w:rPr>
        <w:t>4</w:t>
      </w:r>
      <w:r w:rsidRPr="00224802">
        <w:rPr>
          <w:rFonts w:hint="eastAsia"/>
          <w:sz w:val="24"/>
          <w:szCs w:val="22"/>
        </w:rPr>
        <w:t>年度の診療報酬改定にて大腿骨近位部骨折を発症し、手術治療を行った患者</w:t>
      </w:r>
      <w:r>
        <w:rPr>
          <w:rFonts w:hint="eastAsia"/>
          <w:sz w:val="24"/>
          <w:szCs w:val="22"/>
        </w:rPr>
        <w:t>さん</w:t>
      </w:r>
      <w:r w:rsidRPr="00224802">
        <w:rPr>
          <w:rFonts w:hint="eastAsia"/>
          <w:sz w:val="24"/>
          <w:szCs w:val="22"/>
        </w:rPr>
        <w:t>に対する二次性骨折予防</w:t>
      </w:r>
      <w:r>
        <w:rPr>
          <w:rFonts w:hint="eastAsia"/>
          <w:sz w:val="24"/>
          <w:szCs w:val="22"/>
        </w:rPr>
        <w:t>継続</w:t>
      </w:r>
      <w:r w:rsidRPr="00224802">
        <w:rPr>
          <w:rFonts w:hint="eastAsia"/>
          <w:sz w:val="24"/>
          <w:szCs w:val="22"/>
        </w:rPr>
        <w:t>管理料</w:t>
      </w:r>
      <w:r>
        <w:rPr>
          <w:rFonts w:hint="eastAsia"/>
          <w:sz w:val="24"/>
          <w:szCs w:val="22"/>
        </w:rPr>
        <w:t>1</w:t>
      </w:r>
      <w:r>
        <w:rPr>
          <w:rFonts w:hint="eastAsia"/>
          <w:sz w:val="24"/>
          <w:szCs w:val="22"/>
        </w:rPr>
        <w:t>，</w:t>
      </w:r>
      <w:r>
        <w:rPr>
          <w:rFonts w:hint="eastAsia"/>
          <w:sz w:val="24"/>
          <w:szCs w:val="22"/>
        </w:rPr>
        <w:t>2</w:t>
      </w:r>
      <w:r>
        <w:rPr>
          <w:rFonts w:hint="eastAsia"/>
          <w:sz w:val="24"/>
          <w:szCs w:val="22"/>
        </w:rPr>
        <w:t>，</w:t>
      </w:r>
      <w:r>
        <w:rPr>
          <w:rFonts w:hint="eastAsia"/>
          <w:sz w:val="24"/>
          <w:szCs w:val="22"/>
        </w:rPr>
        <w:t>3</w:t>
      </w:r>
      <w:r w:rsidRPr="00224802">
        <w:rPr>
          <w:rFonts w:hint="eastAsia"/>
          <w:sz w:val="24"/>
          <w:szCs w:val="22"/>
        </w:rPr>
        <w:t>が算定可能になりました。</w:t>
      </w:r>
    </w:p>
    <w:p w14:paraId="63E7097F" w14:textId="77777777" w:rsidR="000965F3" w:rsidRDefault="000965F3" w:rsidP="000965F3">
      <w:pPr>
        <w:rPr>
          <w:sz w:val="24"/>
          <w:szCs w:val="22"/>
        </w:rPr>
      </w:pPr>
      <w:r>
        <w:rPr>
          <w:rFonts w:hint="eastAsia"/>
          <w:sz w:val="24"/>
          <w:szCs w:val="22"/>
        </w:rPr>
        <w:t>下記に従って治療継続をお願いいたします。（＊事前の届け出が必要です）</w:t>
      </w:r>
    </w:p>
    <w:p w14:paraId="3164415A" w14:textId="77777777" w:rsidR="000965F3" w:rsidRPr="00224802" w:rsidRDefault="000965F3" w:rsidP="000965F3">
      <w:pPr>
        <w:rPr>
          <w:sz w:val="24"/>
          <w:szCs w:val="22"/>
        </w:rPr>
      </w:pPr>
    </w:p>
    <w:p w14:paraId="6E2BE8F8" w14:textId="77777777" w:rsidR="000965F3" w:rsidRPr="00224802" w:rsidRDefault="000965F3" w:rsidP="000965F3">
      <w:pPr>
        <w:rPr>
          <w:sz w:val="24"/>
          <w:szCs w:val="22"/>
        </w:rPr>
      </w:pPr>
    </w:p>
    <w:p w14:paraId="259552AE" w14:textId="77777777" w:rsidR="000965F3" w:rsidRDefault="000965F3" w:rsidP="000965F3">
      <w:pPr>
        <w:rPr>
          <w:sz w:val="24"/>
          <w:szCs w:val="22"/>
          <w:u w:val="single"/>
        </w:rPr>
      </w:pPr>
      <w:r w:rsidRPr="00224802">
        <w:rPr>
          <w:rFonts w:hint="eastAsia"/>
          <w:sz w:val="24"/>
          <w:szCs w:val="22"/>
          <w:u w:val="single"/>
        </w:rPr>
        <w:t xml:space="preserve">患者名　　　　</w:t>
      </w:r>
      <w:r>
        <w:rPr>
          <w:rFonts w:hint="eastAsia"/>
          <w:sz w:val="24"/>
          <w:szCs w:val="22"/>
          <w:u w:val="single"/>
        </w:rPr>
        <w:t xml:space="preserve">　　　　　　　　</w:t>
      </w:r>
      <w:r w:rsidRPr="004111C4">
        <w:rPr>
          <w:rFonts w:hint="eastAsia"/>
          <w:sz w:val="24"/>
          <w:szCs w:val="22"/>
        </w:rPr>
        <w:t xml:space="preserve">　　</w:t>
      </w:r>
      <w:r w:rsidRPr="00224802">
        <w:rPr>
          <w:rFonts w:hint="eastAsia"/>
          <w:sz w:val="24"/>
          <w:szCs w:val="22"/>
          <w:u w:val="single"/>
        </w:rPr>
        <w:t xml:space="preserve">生年月日　　</w:t>
      </w:r>
      <w:r>
        <w:rPr>
          <w:rFonts w:hint="eastAsia"/>
          <w:sz w:val="24"/>
          <w:szCs w:val="22"/>
          <w:u w:val="single"/>
        </w:rPr>
        <w:t xml:space="preserve">　</w:t>
      </w:r>
      <w:r w:rsidRPr="00224802">
        <w:rPr>
          <w:rFonts w:hint="eastAsia"/>
          <w:sz w:val="24"/>
          <w:szCs w:val="22"/>
          <w:u w:val="single"/>
        </w:rPr>
        <w:t xml:space="preserve">　</w:t>
      </w:r>
      <w:r>
        <w:rPr>
          <w:rFonts w:hint="eastAsia"/>
          <w:sz w:val="24"/>
          <w:szCs w:val="22"/>
          <w:u w:val="single"/>
        </w:rPr>
        <w:t>年　　　月　　　日</w:t>
      </w:r>
    </w:p>
    <w:p w14:paraId="6C9195EE" w14:textId="77777777" w:rsidR="000965F3" w:rsidRDefault="000965F3" w:rsidP="000965F3">
      <w:pPr>
        <w:rPr>
          <w:sz w:val="24"/>
          <w:szCs w:val="22"/>
          <w:u w:val="single"/>
        </w:rPr>
      </w:pPr>
    </w:p>
    <w:p w14:paraId="2831B88F" w14:textId="77777777" w:rsidR="000965F3" w:rsidRDefault="000965F3" w:rsidP="000965F3">
      <w:pPr>
        <w:jc w:val="left"/>
        <w:rPr>
          <w:sz w:val="24"/>
          <w:szCs w:val="22"/>
          <w:u w:val="single"/>
        </w:rPr>
      </w:pPr>
      <w:r>
        <w:rPr>
          <w:rFonts w:hint="eastAsia"/>
          <w:sz w:val="24"/>
          <w:szCs w:val="22"/>
        </w:rPr>
        <w:t>【</w:t>
      </w:r>
      <w:r w:rsidRPr="00224802">
        <w:rPr>
          <w:rFonts w:hint="eastAsia"/>
          <w:sz w:val="24"/>
          <w:szCs w:val="22"/>
        </w:rPr>
        <w:t>診断名</w:t>
      </w:r>
      <w:r>
        <w:rPr>
          <w:rFonts w:hint="eastAsia"/>
          <w:sz w:val="24"/>
          <w:szCs w:val="22"/>
        </w:rPr>
        <w:t>】</w:t>
      </w:r>
      <w:r w:rsidRPr="00224802">
        <w:rPr>
          <w:rFonts w:ascii="ＭＳ 明朝" w:hAnsi="ＭＳ 明朝" w:cs="ＭＳ 明朝" w:hint="eastAsia"/>
          <w:sz w:val="24"/>
          <w:szCs w:val="22"/>
        </w:rPr>
        <w:t>□大腿骨頸部骨折</w:t>
      </w:r>
      <w:r>
        <w:rPr>
          <w:rFonts w:ascii="ＭＳ 明朝" w:hAnsi="ＭＳ 明朝" w:cs="ＭＳ 明朝" w:hint="eastAsia"/>
          <w:sz w:val="24"/>
          <w:szCs w:val="22"/>
        </w:rPr>
        <w:t xml:space="preserve">　　　　</w:t>
      </w:r>
      <w:r>
        <w:rPr>
          <w:rFonts w:hint="eastAsia"/>
          <w:sz w:val="24"/>
          <w:szCs w:val="22"/>
        </w:rPr>
        <w:t>【手術日】令和</w:t>
      </w:r>
      <w:r w:rsidRPr="00677E25">
        <w:rPr>
          <w:rFonts w:hint="eastAsia"/>
          <w:sz w:val="24"/>
          <w:szCs w:val="22"/>
          <w:u w:val="single"/>
        </w:rPr>
        <w:t xml:space="preserve">　</w:t>
      </w:r>
      <w:r>
        <w:rPr>
          <w:rFonts w:hint="eastAsia"/>
          <w:sz w:val="24"/>
          <w:szCs w:val="22"/>
          <w:u w:val="single"/>
        </w:rPr>
        <w:t xml:space="preserve">　　</w:t>
      </w:r>
      <w:r w:rsidRPr="00677E25">
        <w:rPr>
          <w:rFonts w:hint="eastAsia"/>
          <w:sz w:val="24"/>
          <w:szCs w:val="22"/>
          <w:u w:val="single"/>
        </w:rPr>
        <w:t xml:space="preserve">年　</w:t>
      </w:r>
      <w:r>
        <w:rPr>
          <w:rFonts w:hint="eastAsia"/>
          <w:sz w:val="24"/>
          <w:szCs w:val="22"/>
          <w:u w:val="single"/>
        </w:rPr>
        <w:t xml:space="preserve">　</w:t>
      </w:r>
      <w:r w:rsidRPr="00677E25">
        <w:rPr>
          <w:rFonts w:hint="eastAsia"/>
          <w:sz w:val="24"/>
          <w:szCs w:val="22"/>
          <w:u w:val="single"/>
        </w:rPr>
        <w:t xml:space="preserve">月　</w:t>
      </w:r>
      <w:r>
        <w:rPr>
          <w:rFonts w:hint="eastAsia"/>
          <w:sz w:val="24"/>
          <w:szCs w:val="22"/>
          <w:u w:val="single"/>
        </w:rPr>
        <w:t xml:space="preserve">　</w:t>
      </w:r>
      <w:r w:rsidRPr="00677E25">
        <w:rPr>
          <w:rFonts w:hint="eastAsia"/>
          <w:sz w:val="24"/>
          <w:szCs w:val="22"/>
          <w:u w:val="single"/>
        </w:rPr>
        <w:t>日</w:t>
      </w:r>
    </w:p>
    <w:p w14:paraId="16820B69" w14:textId="77777777" w:rsidR="000965F3" w:rsidRDefault="000965F3" w:rsidP="000965F3">
      <w:pPr>
        <w:ind w:firstLineChars="500" w:firstLine="1200"/>
        <w:rPr>
          <w:sz w:val="24"/>
          <w:szCs w:val="22"/>
        </w:rPr>
      </w:pPr>
      <w:r w:rsidRPr="00224802">
        <w:rPr>
          <w:rFonts w:ascii="ＭＳ 明朝" w:hAnsi="ＭＳ 明朝" w:cs="ＭＳ 明朝" w:hint="eastAsia"/>
          <w:sz w:val="24"/>
          <w:szCs w:val="22"/>
        </w:rPr>
        <w:t>□大腿骨転子部骨折</w:t>
      </w:r>
      <w:r>
        <w:rPr>
          <w:rFonts w:ascii="ＭＳ 明朝" w:hAnsi="ＭＳ 明朝" w:cs="ＭＳ 明朝" w:hint="eastAsia"/>
          <w:sz w:val="24"/>
          <w:szCs w:val="22"/>
        </w:rPr>
        <w:t xml:space="preserve">　　　　　　　　</w:t>
      </w:r>
      <w:r>
        <w:rPr>
          <w:rFonts w:hint="eastAsia"/>
          <w:sz w:val="24"/>
          <w:szCs w:val="22"/>
        </w:rPr>
        <w:t>□骨接合術</w:t>
      </w:r>
    </w:p>
    <w:p w14:paraId="15FC7D3C" w14:textId="77777777" w:rsidR="000965F3" w:rsidRDefault="000965F3" w:rsidP="000965F3">
      <w:pPr>
        <w:ind w:firstLineChars="500" w:firstLine="1200"/>
        <w:rPr>
          <w:sz w:val="24"/>
          <w:szCs w:val="22"/>
        </w:rPr>
      </w:pPr>
      <w:r w:rsidRPr="00224802">
        <w:rPr>
          <w:rFonts w:ascii="ＭＳ 明朝" w:hAnsi="ＭＳ 明朝" w:cs="ＭＳ 明朝" w:hint="eastAsia"/>
          <w:sz w:val="24"/>
          <w:szCs w:val="22"/>
        </w:rPr>
        <w:t>□大腿骨</w:t>
      </w:r>
      <w:r w:rsidRPr="00224802">
        <w:rPr>
          <w:rFonts w:hint="eastAsia"/>
          <w:sz w:val="24"/>
          <w:szCs w:val="22"/>
        </w:rPr>
        <w:t>転子下骨折</w:t>
      </w:r>
      <w:r>
        <w:rPr>
          <w:rFonts w:hint="eastAsia"/>
          <w:sz w:val="24"/>
          <w:szCs w:val="22"/>
        </w:rPr>
        <w:t xml:space="preserve">　　　　　　　　□人工骨頭挿入術</w:t>
      </w:r>
    </w:p>
    <w:p w14:paraId="125D2238" w14:textId="77777777" w:rsidR="000965F3" w:rsidRDefault="000965F3" w:rsidP="000965F3">
      <w:pPr>
        <w:ind w:firstLineChars="2200" w:firstLine="5280"/>
        <w:rPr>
          <w:sz w:val="24"/>
          <w:szCs w:val="22"/>
        </w:rPr>
      </w:pPr>
      <w:r>
        <w:rPr>
          <w:rFonts w:hint="eastAsia"/>
          <w:sz w:val="24"/>
          <w:szCs w:val="22"/>
        </w:rPr>
        <w:t>□人工股関節置換術</w:t>
      </w:r>
    </w:p>
    <w:p w14:paraId="19F67365" w14:textId="77777777" w:rsidR="000965F3" w:rsidRDefault="000965F3" w:rsidP="000965F3">
      <w:pPr>
        <w:jc w:val="left"/>
        <w:rPr>
          <w:sz w:val="24"/>
          <w:szCs w:val="22"/>
        </w:rPr>
      </w:pPr>
    </w:p>
    <w:p w14:paraId="1EB5B43F" w14:textId="77777777" w:rsidR="000965F3" w:rsidRDefault="000965F3" w:rsidP="000965F3">
      <w:pPr>
        <w:jc w:val="left"/>
        <w:rPr>
          <w:sz w:val="24"/>
          <w:szCs w:val="22"/>
        </w:rPr>
      </w:pPr>
      <w:r>
        <w:rPr>
          <w:rFonts w:hint="eastAsia"/>
          <w:sz w:val="24"/>
          <w:szCs w:val="22"/>
        </w:rPr>
        <w:t xml:space="preserve">【検　査】　　</w:t>
      </w:r>
      <w:r w:rsidRPr="00224802">
        <w:rPr>
          <w:rFonts w:hint="eastAsia"/>
          <w:sz w:val="24"/>
          <w:szCs w:val="22"/>
        </w:rPr>
        <w:t xml:space="preserve">骨密度検査　</w:t>
      </w:r>
      <w:r>
        <w:rPr>
          <w:rFonts w:hint="eastAsia"/>
          <w:sz w:val="24"/>
          <w:szCs w:val="22"/>
        </w:rPr>
        <w:t xml:space="preserve">　□</w:t>
      </w:r>
      <w:r w:rsidRPr="00224802">
        <w:rPr>
          <w:rFonts w:hint="eastAsia"/>
          <w:sz w:val="24"/>
          <w:szCs w:val="22"/>
        </w:rPr>
        <w:t>済</w:t>
      </w:r>
      <w:r>
        <w:rPr>
          <w:rFonts w:hint="eastAsia"/>
          <w:sz w:val="24"/>
          <w:szCs w:val="22"/>
        </w:rPr>
        <w:t xml:space="preserve">（　　　月　　日実施）　</w:t>
      </w:r>
      <w:r w:rsidRPr="00224802">
        <w:rPr>
          <w:rFonts w:hint="eastAsia"/>
          <w:sz w:val="24"/>
          <w:szCs w:val="22"/>
        </w:rPr>
        <w:t xml:space="preserve">　</w:t>
      </w:r>
      <w:r>
        <w:rPr>
          <w:rFonts w:hint="eastAsia"/>
          <w:sz w:val="24"/>
          <w:szCs w:val="22"/>
        </w:rPr>
        <w:t>□</w:t>
      </w:r>
      <w:r w:rsidRPr="00224802">
        <w:rPr>
          <w:rFonts w:hint="eastAsia"/>
          <w:sz w:val="24"/>
          <w:szCs w:val="22"/>
        </w:rPr>
        <w:t>未</w:t>
      </w:r>
    </w:p>
    <w:p w14:paraId="3BD0A476" w14:textId="77777777" w:rsidR="000965F3" w:rsidRDefault="000965F3" w:rsidP="000965F3">
      <w:pPr>
        <w:ind w:firstLineChars="700" w:firstLine="1680"/>
        <w:jc w:val="left"/>
        <w:rPr>
          <w:sz w:val="24"/>
          <w:szCs w:val="22"/>
        </w:rPr>
      </w:pPr>
      <w:r>
        <w:rPr>
          <w:rFonts w:hint="eastAsia"/>
          <w:noProof/>
          <w:sz w:val="24"/>
          <w:szCs w:val="22"/>
        </w:rPr>
        <mc:AlternateContent>
          <mc:Choice Requires="wps">
            <w:drawing>
              <wp:anchor distT="0" distB="0" distL="114300" distR="114300" simplePos="0" relativeHeight="251659264" behindDoc="0" locked="0" layoutInCell="1" allowOverlap="1" wp14:anchorId="7457DF4D" wp14:editId="6A1E786B">
                <wp:simplePos x="0" y="0"/>
                <wp:positionH relativeFrom="column">
                  <wp:posOffset>2358009</wp:posOffset>
                </wp:positionH>
                <wp:positionV relativeFrom="paragraph">
                  <wp:posOffset>228168</wp:posOffset>
                </wp:positionV>
                <wp:extent cx="197358" cy="124359"/>
                <wp:effectExtent l="0" t="0" r="69850" b="85725"/>
                <wp:wrapNone/>
                <wp:docPr id="1" name="カギ線コネクタ 1"/>
                <wp:cNvGraphicFramePr/>
                <a:graphic xmlns:a="http://schemas.openxmlformats.org/drawingml/2006/main">
                  <a:graphicData uri="http://schemas.microsoft.com/office/word/2010/wordprocessingShape">
                    <wps:wsp>
                      <wps:cNvCnPr/>
                      <wps:spPr>
                        <a:xfrm>
                          <a:off x="0" y="0"/>
                          <a:ext cx="197358" cy="124359"/>
                        </a:xfrm>
                        <a:prstGeom prst="bentConnector3">
                          <a:avLst>
                            <a:gd name="adj1" fmla="val 500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03A3C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85.65pt;margin-top:17.95pt;width:15.5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LZ4wEAACoEAAAOAAAAZHJzL2Uyb0RvYy54bWysU9uO0zAQfUfiHyy/0yTtFtiq6T50WV4Q&#10;rBb4ANceN0a+yTZN+veM3TThJiEQL5PYnnPOzPF4ezcYTU4QonK2pc2ipgQsd0LZY0s/f3p48ZqS&#10;mJgVTDsLLT1DpHe758+2vd/A0nVOCwgESWzc9L6lXUp+U1WRd2BYXDgPFg+lC4YlXIZjJQLrkd3o&#10;alnXL6veBeGD4xAj7t5fDumu8EsJPH2QMkIiuqVYWyoxlHjIsdpt2eYYmO8UH8tg/1CFYcqi6ER1&#10;zxIjX4P6hcooHlx0Mi24M5WTUnEoPWA3Tf1TNx875qH0guZEP9kU/x8tf3/a28eANvQ+bqJ/DLmL&#10;QQaTv1gfGYpZ58ksGBLhuNncvlqt8XY5HjXLm9X6NptZzWAfYnoLzpD809ID2LR31uKVuLAqZrHT&#10;u5iKa4JYZnA8mPjSUCKNxks4MU3WdX0z0o7JKHAlzkhtc4xOK/GgtC6LPDuw14EgQ0vT0IwMP2Ql&#10;pvQbK0g6e9RNQTF71DBmZtZqNqT8pbOGi+ITSKJEtqB0UWZ11mOcY6dXTW0xO8MkVjcB6z8Dx/wM&#10;hTLHfwOeEEXZ2TSBjbIu/E59tkle8q8OXPrOFhycOJdRKdbgQJbrHh9Pnvjv1wU+P/HdNwAAAP//&#10;AwBQSwMEFAAGAAgAAAAhAABNV9XeAAAACQEAAA8AAABkcnMvZG93bnJldi54bWxMj8FOwzAMhu9I&#10;vENkJG4s7doOKE2nCWkSN8TgAbLGawuN0yVZW94ec4KbLX/6/f3VdrGDmNCH3pGCdJWAQGqc6alV&#10;8PG+v3sAEaImowdHqOAbA2zr66tKl8bN9IbTIbaCQyiUWkEX41hKGZoOrQ4rNyLx7eS81ZFX30rj&#10;9czhdpDrJNlIq3viD50e8bnD5utwsQry1yn7bM5+yTbnl9TuTvuZzKDU7c2yewIRcYl/MPzqszrU&#10;7HR0FzJBDAqy+zRjlIfiEQQDebLOQRwVFEUBsq7k/wb1DwAAAP//AwBQSwECLQAUAAYACAAAACEA&#10;toM4kv4AAADhAQAAEwAAAAAAAAAAAAAAAAAAAAAAW0NvbnRlbnRfVHlwZXNdLnhtbFBLAQItABQA&#10;BgAIAAAAIQA4/SH/1gAAAJQBAAALAAAAAAAAAAAAAAAAAC8BAABfcmVscy8ucmVsc1BLAQItABQA&#10;BgAIAAAAIQBI3GLZ4wEAACoEAAAOAAAAAAAAAAAAAAAAAC4CAABkcnMvZTJvRG9jLnhtbFBLAQIt&#10;ABQABgAIAAAAIQAATVfV3gAAAAkBAAAPAAAAAAAAAAAAAAAAAD0EAABkcnMvZG93bnJldi54bWxQ&#10;SwUGAAAAAAQABADzAAAASAUAAAAA&#10;" adj="1081" strokecolor="black [3213]" strokeweight=".5pt">
                <v:stroke endarrow="block"/>
              </v:shape>
            </w:pict>
          </mc:Fallback>
        </mc:AlternateContent>
      </w:r>
      <w:r w:rsidRPr="00224802">
        <w:rPr>
          <w:rFonts w:hint="eastAsia"/>
          <w:sz w:val="24"/>
          <w:szCs w:val="22"/>
        </w:rPr>
        <w:t xml:space="preserve">血液検査　　</w:t>
      </w:r>
      <w:r>
        <w:rPr>
          <w:rFonts w:hint="eastAsia"/>
          <w:sz w:val="24"/>
          <w:szCs w:val="22"/>
        </w:rPr>
        <w:t xml:space="preserve">　□</w:t>
      </w:r>
      <w:r w:rsidRPr="00224802">
        <w:rPr>
          <w:rFonts w:hint="eastAsia"/>
          <w:sz w:val="24"/>
          <w:szCs w:val="22"/>
        </w:rPr>
        <w:t>済</w:t>
      </w:r>
      <w:r>
        <w:rPr>
          <w:rFonts w:hint="eastAsia"/>
          <w:sz w:val="24"/>
          <w:szCs w:val="22"/>
        </w:rPr>
        <w:t>（　　　月　　日実施）　　□未</w:t>
      </w:r>
    </w:p>
    <w:p w14:paraId="4E4218F6" w14:textId="77777777" w:rsidR="000965F3" w:rsidRDefault="000965F3" w:rsidP="000965F3">
      <w:pPr>
        <w:ind w:firstLineChars="1700" w:firstLine="4080"/>
        <w:jc w:val="left"/>
        <w:rPr>
          <w:sz w:val="24"/>
          <w:szCs w:val="22"/>
        </w:rPr>
      </w:pPr>
      <w:r>
        <w:rPr>
          <w:rFonts w:hint="eastAsia"/>
          <w:sz w:val="24"/>
          <w:szCs w:val="22"/>
        </w:rPr>
        <w:t>内、骨代謝マーカー　□済　　□未</w:t>
      </w:r>
    </w:p>
    <w:p w14:paraId="58C463E4" w14:textId="77777777" w:rsidR="000965F3" w:rsidRDefault="000965F3" w:rsidP="000965F3">
      <w:pPr>
        <w:ind w:firstLineChars="1700" w:firstLine="4080"/>
        <w:rPr>
          <w:sz w:val="24"/>
          <w:szCs w:val="22"/>
        </w:rPr>
      </w:pPr>
    </w:p>
    <w:p w14:paraId="01390975" w14:textId="77777777" w:rsidR="000965F3" w:rsidRDefault="000965F3" w:rsidP="000965F3">
      <w:pPr>
        <w:rPr>
          <w:sz w:val="24"/>
          <w:szCs w:val="22"/>
          <w:u w:val="single"/>
        </w:rPr>
      </w:pPr>
      <w:r>
        <w:rPr>
          <w:rFonts w:hint="eastAsia"/>
          <w:sz w:val="24"/>
          <w:szCs w:val="22"/>
        </w:rPr>
        <w:t xml:space="preserve">【治療薬】　　</w:t>
      </w:r>
      <w:r w:rsidRPr="00CB306F">
        <w:rPr>
          <w:rFonts w:hint="eastAsia"/>
          <w:sz w:val="24"/>
          <w:szCs w:val="22"/>
          <w:u w:val="single"/>
        </w:rPr>
        <w:t xml:space="preserve">　　　　　　　　　　　　　　　</w:t>
      </w:r>
      <w:r>
        <w:rPr>
          <w:rFonts w:hint="eastAsia"/>
          <w:sz w:val="24"/>
          <w:szCs w:val="22"/>
          <w:u w:val="single"/>
        </w:rPr>
        <w:t xml:space="preserve">　　　　　　　　　　</w:t>
      </w:r>
    </w:p>
    <w:p w14:paraId="042C8900" w14:textId="77777777" w:rsidR="000965F3" w:rsidRDefault="000965F3" w:rsidP="000965F3">
      <w:pPr>
        <w:rPr>
          <w:sz w:val="24"/>
          <w:szCs w:val="22"/>
        </w:rPr>
      </w:pPr>
      <w:r>
        <w:rPr>
          <w:noProof/>
          <w:sz w:val="24"/>
          <w:szCs w:val="22"/>
        </w:rPr>
        <mc:AlternateContent>
          <mc:Choice Requires="wps">
            <w:drawing>
              <wp:anchor distT="0" distB="0" distL="114300" distR="114300" simplePos="0" relativeHeight="251660288" behindDoc="0" locked="0" layoutInCell="1" allowOverlap="1" wp14:anchorId="2DFE8CFE" wp14:editId="4672E851">
                <wp:simplePos x="0" y="0"/>
                <wp:positionH relativeFrom="margin">
                  <wp:align>left</wp:align>
                </wp:positionH>
                <wp:positionV relativeFrom="paragraph">
                  <wp:posOffset>126365</wp:posOffset>
                </wp:positionV>
                <wp:extent cx="5924550" cy="4829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24550" cy="482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57E7" id="正方形/長方形 3" o:spid="_x0000_s1026" style="position:absolute;left:0;text-align:left;margin-left:0;margin-top:9.95pt;width:466.5pt;height:38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S4fQIAAF8FAAAOAAAAZHJzL2Uyb0RvYy54bWysVE1v2zAMvQ/YfxB0Xx0HydoGdYogRYcB&#10;RVu0HXpWZSk2IIsapcTJfv0o+SNBV+wwzAdZEslH8onk1fW+MWyn0NdgC56fTThTVkJZ203Bf7zc&#10;frngzAdhS2HAqoIflOfXy8+frlq3UFOowJQKGYFYv2hdwasQ3CLLvKxUI/wZOGVJqAEbEeiIm6xE&#10;0RJ6Y7LpZPI1awFLhyCV93R70wn5MuFrrWR40NqrwEzBKbaQVkzrW1yz5ZVYbFC4qpZ9GOIfomhE&#10;bcnpCHUjgmBbrP+AamqJ4EGHMwlNBlrXUqUcKJt88i6b50o4lXIhcrwbafL/D1be757dIxINrfML&#10;T9uYxV5jE/8UH9snsg4jWWofmKTL+eV0Np8Tp5Jks4vpZX4+j3RmR3OHPnxT0LC4KTjSaySSxO7O&#10;h051UIneLNzWxqQXMTZeeDB1Ge/SIZaEWhtkO0GPGfZ57+1Ei3xHy+yYS9qFg1ERwtgnpVldUvTT&#10;FEgqsyOmkFLZkHeiSpSqczWf0Dc4G6JIiSbAiKwpyBG7Bxg0O5ABu0u714+mKlXpaDz5W2Cd8WiR&#10;PIMNo3FTW8CPAAxl1Xvu9AeSOmoiS29QHh6RIXQ94p28renZ7oQPjwKpKeipqdHDAy3aQFtw6Hec&#10;VYC/PrqP+lSrJOWspSYruP+5Fag4M98tVfFlPpvFrkyH2fx8Sgc8lbydSuy2WQM9fU4jxcm0jfrB&#10;DFuN0LzSPFhFryQSVpLvgsuAw2EduuaniSLVapXUqBOdCHf22ckIHlmNZfmyfxXo+toNVPb3MDSk&#10;WLwr4U43WlpYbQPoOtX3kdeeb+riVDj9xIlj4vSctI5zcfkbAAD//wMAUEsDBBQABgAIAAAAIQDP&#10;MZku3wAAAAcBAAAPAAAAZHJzL2Rvd25yZXYueG1sTI/BTsMwEETvSPyDtUhcqtYpRdCEOBUCgXqo&#10;kGjhwG0TL0lovI5itw1/z3KC48ysZt7mq9F16khDaD0bmM8SUMSVty3XBt52T9MlqBCRLXaeycA3&#10;BVgV52c5Ztaf+JWO21grKeGQoYEmxj7TOlQNOQwz3xNL9ukHh1HkUGs74EnKXaevkuRGO2xZFhrs&#10;6aGhar89OAMf6zHWX/PnuNnj5H2ybsrq5bE05vJivL8DFWmMf8fwiy/oUAhT6Q9sg+oMyCNR3DQF&#10;JWm6WIhRGrhdJtegi1z/5y9+AAAA//8DAFBLAQItABQABgAIAAAAIQC2gziS/gAAAOEBAAATAAAA&#10;AAAAAAAAAAAAAAAAAABbQ29udGVudF9UeXBlc10ueG1sUEsBAi0AFAAGAAgAAAAhADj9If/WAAAA&#10;lAEAAAsAAAAAAAAAAAAAAAAALwEAAF9yZWxzLy5yZWxzUEsBAi0AFAAGAAgAAAAhADLAVLh9AgAA&#10;XwUAAA4AAAAAAAAAAAAAAAAALgIAAGRycy9lMm9Eb2MueG1sUEsBAi0AFAAGAAgAAAAhAM8xmS7f&#10;AAAABwEAAA8AAAAAAAAAAAAAAAAA1wQAAGRycy9kb3ducmV2LnhtbFBLBQYAAAAABAAEAPMAAADj&#10;BQAAAAA=&#10;" filled="f" strokecolor="black [3213]" strokeweight="1pt">
                <w10:wrap anchorx="margin"/>
              </v:rect>
            </w:pict>
          </mc:Fallback>
        </mc:AlternateContent>
      </w:r>
    </w:p>
    <w:p w14:paraId="3B908105" w14:textId="77777777" w:rsidR="000965F3" w:rsidRPr="00CB0F35" w:rsidRDefault="000965F3" w:rsidP="000965F3">
      <w:pPr>
        <w:ind w:firstLineChars="100" w:firstLine="241"/>
        <w:rPr>
          <w:b/>
          <w:sz w:val="24"/>
          <w:szCs w:val="22"/>
        </w:rPr>
      </w:pPr>
      <w:r w:rsidRPr="00CB0F35">
        <w:rPr>
          <w:rFonts w:hint="eastAsia"/>
          <w:b/>
          <w:sz w:val="24"/>
          <w:szCs w:val="22"/>
        </w:rPr>
        <w:t>二次性骨折予防継続管理料の算定について</w:t>
      </w:r>
    </w:p>
    <w:p w14:paraId="31B26EBF" w14:textId="77777777" w:rsidR="000965F3" w:rsidRPr="00CB0F35" w:rsidRDefault="000965F3" w:rsidP="000965F3">
      <w:pPr>
        <w:ind w:firstLineChars="100" w:firstLine="241"/>
        <w:rPr>
          <w:b/>
          <w:sz w:val="24"/>
          <w:szCs w:val="22"/>
        </w:rPr>
      </w:pPr>
    </w:p>
    <w:p w14:paraId="254F6C61" w14:textId="77777777" w:rsidR="000965F3" w:rsidRPr="00CB0F35" w:rsidRDefault="000965F3" w:rsidP="000965F3">
      <w:pPr>
        <w:ind w:firstLineChars="100" w:firstLine="240"/>
        <w:rPr>
          <w:sz w:val="24"/>
          <w:szCs w:val="22"/>
        </w:rPr>
      </w:pPr>
      <w:r w:rsidRPr="00CB0F35">
        <w:rPr>
          <w:rFonts w:hint="eastAsia"/>
          <w:sz w:val="24"/>
          <w:szCs w:val="22"/>
        </w:rPr>
        <w:t>（イ）</w:t>
      </w:r>
      <w:r w:rsidRPr="00CB0F35">
        <w:rPr>
          <w:rFonts w:hint="eastAsia"/>
          <w:sz w:val="24"/>
          <w:szCs w:val="22"/>
          <w:u w:val="single"/>
        </w:rPr>
        <w:t xml:space="preserve">　　　　　　　　　　　　　　</w:t>
      </w:r>
      <w:r w:rsidRPr="00CB0F35">
        <w:rPr>
          <w:rFonts w:hint="eastAsia"/>
          <w:sz w:val="24"/>
          <w:szCs w:val="22"/>
        </w:rPr>
        <w:t>病院にて</w:t>
      </w:r>
      <w:r w:rsidRPr="00CB0F35">
        <w:rPr>
          <w:rFonts w:hint="eastAsia"/>
          <w:sz w:val="24"/>
          <w:szCs w:val="22"/>
          <w:u w:val="single"/>
        </w:rPr>
        <w:t xml:space="preserve">　　　年　　月</w:t>
      </w:r>
      <w:r w:rsidRPr="00CB0F35">
        <w:rPr>
          <w:rFonts w:hint="eastAsia"/>
          <w:sz w:val="24"/>
          <w:szCs w:val="22"/>
        </w:rPr>
        <w:t>に</w:t>
      </w:r>
    </w:p>
    <w:p w14:paraId="72FD9AA7" w14:textId="77777777" w:rsidR="000965F3" w:rsidRPr="00CB0F35" w:rsidRDefault="000965F3" w:rsidP="000965F3">
      <w:pPr>
        <w:ind w:firstLineChars="400" w:firstLine="960"/>
        <w:rPr>
          <w:sz w:val="24"/>
          <w:szCs w:val="22"/>
        </w:rPr>
      </w:pPr>
      <w:r w:rsidRPr="00CB0F35">
        <w:rPr>
          <w:rFonts w:hint="eastAsia"/>
          <w:sz w:val="24"/>
          <w:szCs w:val="22"/>
        </w:rPr>
        <w:t>二次性骨折予防継続管理料</w:t>
      </w:r>
      <w:r w:rsidRPr="00CB0F35">
        <w:rPr>
          <w:sz w:val="24"/>
          <w:szCs w:val="22"/>
        </w:rPr>
        <w:t>1</w:t>
      </w:r>
      <w:r w:rsidRPr="00CB0F35">
        <w:rPr>
          <w:rFonts w:hint="eastAsia"/>
          <w:sz w:val="24"/>
          <w:szCs w:val="22"/>
        </w:rPr>
        <w:t>を算定しました。</w:t>
      </w:r>
    </w:p>
    <w:p w14:paraId="0622FB92" w14:textId="77777777" w:rsidR="000965F3" w:rsidRPr="00CB0F35" w:rsidRDefault="000965F3" w:rsidP="000965F3">
      <w:pPr>
        <w:rPr>
          <w:sz w:val="24"/>
          <w:szCs w:val="22"/>
        </w:rPr>
      </w:pPr>
    </w:p>
    <w:p w14:paraId="0719D01B" w14:textId="77777777" w:rsidR="000965F3" w:rsidRPr="00CB0F35" w:rsidRDefault="000965F3" w:rsidP="000965F3">
      <w:pPr>
        <w:ind w:firstLineChars="100" w:firstLine="240"/>
        <w:rPr>
          <w:sz w:val="24"/>
          <w:szCs w:val="22"/>
        </w:rPr>
      </w:pPr>
      <w:r w:rsidRPr="00CB0F35">
        <w:rPr>
          <w:rFonts w:hint="eastAsia"/>
          <w:sz w:val="24"/>
          <w:szCs w:val="22"/>
        </w:rPr>
        <w:t>（ロ）</w:t>
      </w:r>
      <w:r w:rsidRPr="00CB0F35">
        <w:rPr>
          <w:rFonts w:hint="eastAsia"/>
          <w:sz w:val="24"/>
          <w:szCs w:val="22"/>
          <w:u w:val="single"/>
        </w:rPr>
        <w:t xml:space="preserve">　　　　　　　　　　　　　　</w:t>
      </w:r>
      <w:r w:rsidRPr="00CB0F35">
        <w:rPr>
          <w:rFonts w:hint="eastAsia"/>
          <w:sz w:val="24"/>
          <w:szCs w:val="22"/>
        </w:rPr>
        <w:t>病院にて</w:t>
      </w:r>
      <w:r w:rsidRPr="00CB0F35">
        <w:rPr>
          <w:rFonts w:hint="eastAsia"/>
          <w:sz w:val="24"/>
          <w:szCs w:val="22"/>
          <w:u w:val="single"/>
        </w:rPr>
        <w:t xml:space="preserve">　　</w:t>
      </w:r>
      <w:r>
        <w:rPr>
          <w:rFonts w:hint="eastAsia"/>
          <w:sz w:val="24"/>
          <w:szCs w:val="22"/>
          <w:u w:val="single"/>
        </w:rPr>
        <w:t xml:space="preserve">　</w:t>
      </w:r>
      <w:r w:rsidRPr="00CB0F35">
        <w:rPr>
          <w:rFonts w:hint="eastAsia"/>
          <w:sz w:val="24"/>
          <w:szCs w:val="22"/>
          <w:u w:val="single"/>
        </w:rPr>
        <w:t>年　　月</w:t>
      </w:r>
      <w:r w:rsidRPr="00CB0F35">
        <w:rPr>
          <w:rFonts w:hint="eastAsia"/>
          <w:sz w:val="24"/>
          <w:szCs w:val="22"/>
        </w:rPr>
        <w:t>に</w:t>
      </w:r>
    </w:p>
    <w:p w14:paraId="04515AE7" w14:textId="77777777" w:rsidR="000965F3" w:rsidRPr="00CB0F35" w:rsidRDefault="000965F3" w:rsidP="000965F3">
      <w:pPr>
        <w:ind w:firstLineChars="400" w:firstLine="960"/>
        <w:rPr>
          <w:sz w:val="24"/>
          <w:szCs w:val="22"/>
        </w:rPr>
      </w:pPr>
      <w:r w:rsidRPr="00CB0F35">
        <w:rPr>
          <w:rFonts w:hint="eastAsia"/>
          <w:sz w:val="24"/>
          <w:szCs w:val="22"/>
        </w:rPr>
        <w:t>二次性骨折予防継続管理料</w:t>
      </w:r>
      <w:r>
        <w:rPr>
          <w:rFonts w:hint="eastAsia"/>
          <w:sz w:val="24"/>
          <w:szCs w:val="22"/>
        </w:rPr>
        <w:t>2</w:t>
      </w:r>
      <w:r w:rsidRPr="00CB0F35">
        <w:rPr>
          <w:rFonts w:hint="eastAsia"/>
          <w:sz w:val="24"/>
          <w:szCs w:val="22"/>
        </w:rPr>
        <w:t>を算定しました。</w:t>
      </w:r>
    </w:p>
    <w:p w14:paraId="40190125" w14:textId="77777777" w:rsidR="000965F3" w:rsidRPr="00CB0F35" w:rsidRDefault="000965F3" w:rsidP="000965F3">
      <w:pPr>
        <w:ind w:firstLineChars="100" w:firstLine="240"/>
        <w:rPr>
          <w:sz w:val="24"/>
          <w:szCs w:val="22"/>
        </w:rPr>
      </w:pPr>
    </w:p>
    <w:p w14:paraId="1A4DCF3F" w14:textId="77777777" w:rsidR="000965F3" w:rsidRDefault="000965F3" w:rsidP="000965F3">
      <w:pPr>
        <w:ind w:firstLineChars="100" w:firstLine="240"/>
        <w:rPr>
          <w:sz w:val="24"/>
          <w:szCs w:val="22"/>
        </w:rPr>
      </w:pPr>
      <w:r w:rsidRPr="00CB0F35">
        <w:rPr>
          <w:rFonts w:hint="eastAsia"/>
          <w:sz w:val="24"/>
          <w:szCs w:val="22"/>
        </w:rPr>
        <w:t>（ハ）二次性骨折予防継続管理料</w:t>
      </w:r>
      <w:r>
        <w:rPr>
          <w:rFonts w:hint="eastAsia"/>
          <w:sz w:val="24"/>
          <w:szCs w:val="22"/>
        </w:rPr>
        <w:t>3</w:t>
      </w:r>
    </w:p>
    <w:p w14:paraId="36145F75" w14:textId="77777777" w:rsidR="000965F3" w:rsidRPr="0076103E" w:rsidRDefault="000965F3" w:rsidP="000965F3">
      <w:pPr>
        <w:ind w:firstLineChars="100" w:firstLine="240"/>
        <w:rPr>
          <w:color w:val="FF0000"/>
          <w:sz w:val="24"/>
          <w:szCs w:val="22"/>
        </w:rPr>
      </w:pPr>
      <w:r>
        <w:rPr>
          <w:rFonts w:hint="eastAsia"/>
          <w:sz w:val="24"/>
          <w:szCs w:val="22"/>
        </w:rPr>
        <w:t xml:space="preserve">　</w:t>
      </w:r>
    </w:p>
    <w:p w14:paraId="469ECE7D" w14:textId="77777777" w:rsidR="000965F3" w:rsidRPr="002E1FCA" w:rsidRDefault="000965F3" w:rsidP="000965F3">
      <w:pPr>
        <w:ind w:firstLineChars="200" w:firstLine="480"/>
        <w:rPr>
          <w:sz w:val="24"/>
          <w:szCs w:val="22"/>
          <w:u w:val="single"/>
        </w:rPr>
      </w:pPr>
      <w:r w:rsidRPr="002E1FCA">
        <w:rPr>
          <w:rFonts w:hint="eastAsia"/>
          <w:sz w:val="24"/>
          <w:szCs w:val="22"/>
        </w:rPr>
        <w:t>□　当院外来初回算定日</w:t>
      </w:r>
      <w:r w:rsidRPr="002E1FCA">
        <w:rPr>
          <w:rFonts w:hint="eastAsia"/>
          <w:sz w:val="24"/>
          <w:szCs w:val="22"/>
          <w:u w:val="single"/>
        </w:rPr>
        <w:t xml:space="preserve">　</w:t>
      </w:r>
      <w:r w:rsidRPr="002E1FCA">
        <w:rPr>
          <w:rFonts w:hint="eastAsia"/>
          <w:sz w:val="24"/>
          <w:szCs w:val="22"/>
          <w:u w:val="single"/>
        </w:rPr>
        <w:t xml:space="preserve"> </w:t>
      </w:r>
      <w:r w:rsidRPr="002E1FCA">
        <w:rPr>
          <w:rFonts w:hint="eastAsia"/>
          <w:sz w:val="24"/>
          <w:szCs w:val="22"/>
          <w:u w:val="single"/>
        </w:rPr>
        <w:t xml:space="preserve">　　年　　月　　日</w:t>
      </w:r>
    </w:p>
    <w:p w14:paraId="55647A16" w14:textId="77777777" w:rsidR="000965F3" w:rsidRPr="002E1FCA" w:rsidRDefault="000965F3" w:rsidP="000965F3">
      <w:pPr>
        <w:ind w:right="-143" w:firstLineChars="100" w:firstLine="240"/>
        <w:rPr>
          <w:sz w:val="24"/>
        </w:rPr>
      </w:pPr>
      <w:r w:rsidRPr="002E1FCA">
        <w:rPr>
          <w:rFonts w:hint="eastAsia"/>
          <w:sz w:val="24"/>
          <w:szCs w:val="22"/>
        </w:rPr>
        <w:t xml:space="preserve">　　　</w:t>
      </w:r>
      <w:r w:rsidRPr="002E1FCA">
        <w:rPr>
          <w:rFonts w:hint="eastAsia"/>
          <w:sz w:val="24"/>
        </w:rPr>
        <w:t>貴院にて</w:t>
      </w:r>
      <w:r w:rsidRPr="002E1FCA">
        <w:rPr>
          <w:rFonts w:hint="eastAsia"/>
          <w:sz w:val="24"/>
          <w:u w:val="single"/>
        </w:rPr>
        <w:t xml:space="preserve">　　　年　　</w:t>
      </w:r>
      <w:r w:rsidRPr="002E1FCA">
        <w:rPr>
          <w:rFonts w:hint="eastAsia"/>
          <w:sz w:val="24"/>
          <w:u w:val="single"/>
        </w:rPr>
        <w:t xml:space="preserve"> </w:t>
      </w:r>
      <w:r w:rsidRPr="002E1FCA">
        <w:rPr>
          <w:rFonts w:hint="eastAsia"/>
          <w:sz w:val="24"/>
          <w:u w:val="single"/>
        </w:rPr>
        <w:t>月～　　年</w:t>
      </w:r>
      <w:r w:rsidRPr="002E1FCA">
        <w:rPr>
          <w:rFonts w:hint="eastAsia"/>
          <w:sz w:val="24"/>
          <w:u w:val="single"/>
        </w:rPr>
        <w:t xml:space="preserve"> </w:t>
      </w:r>
      <w:r w:rsidRPr="002E1FCA">
        <w:rPr>
          <w:rFonts w:hint="eastAsia"/>
          <w:sz w:val="24"/>
          <w:u w:val="single"/>
        </w:rPr>
        <w:t xml:space="preserve">　</w:t>
      </w:r>
      <w:r w:rsidRPr="002E1FCA">
        <w:rPr>
          <w:rFonts w:hint="eastAsia"/>
          <w:sz w:val="24"/>
          <w:u w:val="single"/>
        </w:rPr>
        <w:t xml:space="preserve"> </w:t>
      </w:r>
      <w:r w:rsidRPr="002E1FCA">
        <w:rPr>
          <w:rFonts w:hint="eastAsia"/>
          <w:sz w:val="24"/>
          <w:u w:val="single"/>
        </w:rPr>
        <w:t>月</w:t>
      </w:r>
      <w:r w:rsidRPr="002E1FCA">
        <w:rPr>
          <w:rFonts w:hint="eastAsia"/>
          <w:sz w:val="24"/>
        </w:rPr>
        <w:t>まで月</w:t>
      </w:r>
      <w:r w:rsidRPr="002E1FCA">
        <w:rPr>
          <w:rFonts w:hint="eastAsia"/>
          <w:sz w:val="24"/>
        </w:rPr>
        <w:t>1</w:t>
      </w:r>
      <w:r w:rsidRPr="002E1FCA">
        <w:rPr>
          <w:rFonts w:hint="eastAsia"/>
          <w:sz w:val="24"/>
        </w:rPr>
        <w:t>回の算定が可能です。</w:t>
      </w:r>
    </w:p>
    <w:p w14:paraId="0AAC6E52" w14:textId="77777777" w:rsidR="000965F3" w:rsidRPr="002E1FCA" w:rsidRDefault="000965F3" w:rsidP="000965F3">
      <w:pPr>
        <w:ind w:left="480"/>
        <w:rPr>
          <w:sz w:val="24"/>
        </w:rPr>
      </w:pPr>
    </w:p>
    <w:p w14:paraId="1410E87A" w14:textId="77777777" w:rsidR="000965F3" w:rsidRPr="002E1FCA" w:rsidRDefault="000965F3" w:rsidP="000965F3">
      <w:pPr>
        <w:ind w:left="480"/>
        <w:rPr>
          <w:sz w:val="24"/>
        </w:rPr>
      </w:pPr>
      <w:r w:rsidRPr="002E1FCA">
        <w:rPr>
          <w:rFonts w:hint="eastAsia"/>
          <w:sz w:val="24"/>
        </w:rPr>
        <w:t>□　当院外来での算定無し</w:t>
      </w:r>
    </w:p>
    <w:p w14:paraId="67B35BFF" w14:textId="77777777" w:rsidR="000965F3" w:rsidRPr="002E1FCA" w:rsidRDefault="000965F3" w:rsidP="000965F3">
      <w:pPr>
        <w:pStyle w:val="a5"/>
        <w:ind w:leftChars="0" w:firstLineChars="50" w:firstLine="120"/>
        <w:rPr>
          <w:sz w:val="24"/>
        </w:rPr>
      </w:pPr>
      <w:r w:rsidRPr="002E1FCA">
        <w:rPr>
          <w:rFonts w:hint="eastAsia"/>
          <w:sz w:val="24"/>
        </w:rPr>
        <w:t>貴院受診後、</w:t>
      </w:r>
      <w:r w:rsidRPr="002E1FCA">
        <w:rPr>
          <w:rFonts w:hint="eastAsia"/>
          <w:sz w:val="24"/>
        </w:rPr>
        <w:t>1</w:t>
      </w:r>
      <w:r w:rsidRPr="002E1FCA">
        <w:rPr>
          <w:rFonts w:hint="eastAsia"/>
          <w:sz w:val="24"/>
        </w:rPr>
        <w:t>年間､月</w:t>
      </w:r>
      <w:r w:rsidRPr="002E1FCA">
        <w:rPr>
          <w:rFonts w:hint="eastAsia"/>
          <w:sz w:val="24"/>
        </w:rPr>
        <w:t>1</w:t>
      </w:r>
      <w:r w:rsidRPr="002E1FCA">
        <w:rPr>
          <w:rFonts w:hint="eastAsia"/>
          <w:sz w:val="24"/>
        </w:rPr>
        <w:t>回の算定が可能です。</w:t>
      </w:r>
    </w:p>
    <w:p w14:paraId="66DD3102" w14:textId="77777777" w:rsidR="000965F3" w:rsidRDefault="000965F3" w:rsidP="000965F3">
      <w:pPr>
        <w:ind w:leftChars="200" w:left="420"/>
        <w:rPr>
          <w:sz w:val="24"/>
          <w:szCs w:val="22"/>
        </w:rPr>
      </w:pPr>
    </w:p>
    <w:p w14:paraId="4EADFEBB" w14:textId="77777777" w:rsidR="000965F3" w:rsidRPr="00CB0F35" w:rsidRDefault="000965F3" w:rsidP="000965F3">
      <w:pPr>
        <w:ind w:leftChars="200" w:left="420"/>
        <w:rPr>
          <w:sz w:val="24"/>
          <w:szCs w:val="22"/>
        </w:rPr>
      </w:pPr>
    </w:p>
    <w:p w14:paraId="04122015" w14:textId="77777777" w:rsidR="000965F3" w:rsidRPr="00CC483F" w:rsidRDefault="000965F3" w:rsidP="000965F3">
      <w:pPr>
        <w:ind w:leftChars="200" w:left="420"/>
        <w:rPr>
          <w:szCs w:val="21"/>
        </w:rPr>
      </w:pPr>
      <w:r w:rsidRPr="00CC483F">
        <w:rPr>
          <w:rFonts w:hint="eastAsia"/>
          <w:szCs w:val="21"/>
        </w:rPr>
        <w:t>貴院での骨粗鬆症治療につきまして継続していただきますようお願い申し上げます。</w:t>
      </w:r>
    </w:p>
    <w:p w14:paraId="4665786E" w14:textId="77777777" w:rsidR="000965F3" w:rsidRDefault="000965F3" w:rsidP="000965F3">
      <w:pPr>
        <w:ind w:leftChars="200" w:left="420"/>
        <w:rPr>
          <w:sz w:val="22"/>
        </w:rPr>
      </w:pPr>
      <w:r>
        <w:rPr>
          <w:rFonts w:hint="eastAsia"/>
          <w:sz w:val="22"/>
        </w:rPr>
        <w:t>-----</w:t>
      </w:r>
      <w:r w:rsidRPr="00CB0F35">
        <w:rPr>
          <w:rFonts w:hint="eastAsia"/>
          <w:sz w:val="22"/>
        </w:rPr>
        <w:t>連絡事項</w:t>
      </w:r>
      <w:r>
        <w:rPr>
          <w:rFonts w:hint="eastAsia"/>
          <w:sz w:val="22"/>
        </w:rPr>
        <w:t>---------------------------------------------------------------------------------------------</w:t>
      </w:r>
    </w:p>
    <w:p w14:paraId="3DC9F3A5" w14:textId="77777777" w:rsidR="000965F3" w:rsidRPr="002E1FCA" w:rsidRDefault="000965F3" w:rsidP="000965F3">
      <w:pPr>
        <w:ind w:leftChars="200" w:left="420"/>
        <w:rPr>
          <w:sz w:val="22"/>
        </w:rPr>
      </w:pPr>
      <w:r w:rsidRPr="002E1FCA">
        <w:rPr>
          <w:rFonts w:hint="eastAsia"/>
          <w:sz w:val="22"/>
        </w:rPr>
        <w:t>「患者さんのご意向を確認し、相談の上、逆紹介先を</w:t>
      </w:r>
      <w:r w:rsidRPr="002E1FCA">
        <w:rPr>
          <w:rFonts w:hint="eastAsia"/>
          <w:sz w:val="22"/>
        </w:rPr>
        <w:t>XXX</w:t>
      </w:r>
      <w:r w:rsidRPr="002E1FCA">
        <w:rPr>
          <w:rFonts w:hint="eastAsia"/>
          <w:sz w:val="22"/>
        </w:rPr>
        <w:t>医院に決定いたしました」</w:t>
      </w:r>
    </w:p>
    <w:p w14:paraId="75811C06" w14:textId="77777777" w:rsidR="000965F3" w:rsidRPr="000965F3" w:rsidRDefault="000965F3" w:rsidP="000965F3">
      <w:pPr>
        <w:jc w:val="center"/>
        <w:rPr>
          <w:rFonts w:hint="eastAsia"/>
        </w:rPr>
      </w:pPr>
    </w:p>
    <w:sectPr w:rsidR="000965F3" w:rsidRPr="000965F3" w:rsidSect="000965F3">
      <w:footerReference w:type="default" r:id="rId7"/>
      <w:pgSz w:w="11906" w:h="16838"/>
      <w:pgMar w:top="851" w:right="1274" w:bottom="567"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5ACE" w14:textId="77777777" w:rsidR="00C1331F" w:rsidRDefault="00C1331F" w:rsidP="000965F3">
      <w:r>
        <w:separator/>
      </w:r>
    </w:p>
  </w:endnote>
  <w:endnote w:type="continuationSeparator" w:id="0">
    <w:p w14:paraId="5F3D0DA7" w14:textId="77777777" w:rsidR="00C1331F" w:rsidRDefault="00C1331F" w:rsidP="0009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42A1" w14:textId="77777777" w:rsidR="001B26A2"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DB3A" w14:textId="77777777" w:rsidR="00C1331F" w:rsidRDefault="00C1331F" w:rsidP="000965F3">
      <w:r>
        <w:separator/>
      </w:r>
    </w:p>
  </w:footnote>
  <w:footnote w:type="continuationSeparator" w:id="0">
    <w:p w14:paraId="1FAD89E5" w14:textId="77777777" w:rsidR="00C1331F" w:rsidRDefault="00C1331F" w:rsidP="00096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F3"/>
    <w:rsid w:val="000965F3"/>
    <w:rsid w:val="00C13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EDDB6"/>
  <w15:chartTrackingRefBased/>
  <w15:docId w15:val="{67C12056-C71B-45EA-A9EF-24FCBC2E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5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65F3"/>
    <w:pPr>
      <w:tabs>
        <w:tab w:val="center" w:pos="4252"/>
        <w:tab w:val="right" w:pos="8504"/>
      </w:tabs>
      <w:snapToGrid w:val="0"/>
    </w:pPr>
  </w:style>
  <w:style w:type="character" w:customStyle="1" w:styleId="a4">
    <w:name w:val="フッター (文字)"/>
    <w:basedOn w:val="a0"/>
    <w:link w:val="a3"/>
    <w:uiPriority w:val="99"/>
    <w:rsid w:val="000965F3"/>
    <w:rPr>
      <w:rFonts w:ascii="Century" w:eastAsia="ＭＳ 明朝" w:hAnsi="Century" w:cs="Times New Roman"/>
      <w:szCs w:val="24"/>
    </w:rPr>
  </w:style>
  <w:style w:type="paragraph" w:styleId="a5">
    <w:name w:val="List Paragraph"/>
    <w:basedOn w:val="a"/>
    <w:uiPriority w:val="34"/>
    <w:qFormat/>
    <w:rsid w:val="000965F3"/>
    <w:pPr>
      <w:ind w:leftChars="400" w:left="840"/>
    </w:pPr>
  </w:style>
  <w:style w:type="paragraph" w:styleId="a6">
    <w:name w:val="header"/>
    <w:basedOn w:val="a"/>
    <w:link w:val="a7"/>
    <w:uiPriority w:val="99"/>
    <w:unhideWhenUsed/>
    <w:rsid w:val="000965F3"/>
    <w:pPr>
      <w:tabs>
        <w:tab w:val="center" w:pos="4252"/>
        <w:tab w:val="right" w:pos="8504"/>
      </w:tabs>
      <w:snapToGrid w:val="0"/>
    </w:pPr>
  </w:style>
  <w:style w:type="character" w:customStyle="1" w:styleId="a7">
    <w:name w:val="ヘッダー (文字)"/>
    <w:basedOn w:val="a0"/>
    <w:link w:val="a6"/>
    <w:uiPriority w:val="99"/>
    <w:rsid w:val="000965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6AD949C494AC4A9A8DD3BECCD1F9B5" ma:contentTypeVersion="18" ma:contentTypeDescription="新しいドキュメントを作成します。" ma:contentTypeScope="" ma:versionID="ac4f4158ff3106a12c335acb95f273e7">
  <xsd:schema xmlns:xsd="http://www.w3.org/2001/XMLSchema" xmlns:xs="http://www.w3.org/2001/XMLSchema" xmlns:p="http://schemas.microsoft.com/office/2006/metadata/properties" xmlns:ns2="4a428613-968d-4ba3-9d26-134845ce3a4b" xmlns:ns3="e892eacf-b0ed-43c9-991e-5d8b25b74732" targetNamespace="http://schemas.microsoft.com/office/2006/metadata/properties" ma:root="true" ma:fieldsID="b48b68fcba0859b17579824536a92d3c" ns2:_="" ns3:_="">
    <xsd:import namespace="4a428613-968d-4ba3-9d26-134845ce3a4b"/>
    <xsd:import namespace="e892eacf-b0ed-43c9-991e-5d8b25b74732"/>
    <xsd:element name="properties">
      <xsd:complexType>
        <xsd:sequence>
          <xsd:element name="documentManagement">
            <xsd:complexType>
              <xsd:all>
                <xsd:element ref="ns2:_x7ba1__x7406__x8005_" minOccurs="0"/>
                <xsd:element ref="ns2:_x4e26__x3073__x9806_"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_x79fb__x884c__x514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28613-968d-4ba3-9d26-134845ce3a4b" elementFormDefault="qualified">
    <xsd:import namespace="http://schemas.microsoft.com/office/2006/documentManagement/types"/>
    <xsd:import namespace="http://schemas.microsoft.com/office/infopath/2007/PartnerControls"/>
    <xsd:element name="_x7ba1__x7406__x8005_" ma:index="8" nillable="true" ma:displayName="管理者" ma:format="Dropdown" ma:internalName="_x7ba1__x7406__x8005_">
      <xsd:simpleType>
        <xsd:restriction base="dms:Text">
          <xsd:maxLength value="255"/>
        </xsd:restriction>
      </xsd:simpleType>
    </xsd:element>
    <xsd:element name="_x4e26__x3073__x9806_" ma:index="9" nillable="true" ma:displayName="並び順" ma:format="Dropdown" ma:indexed="true" ma:internalName="_x4e26__x3073__x9806_">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86e3a17-c120-4035-848b-e22179fa993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79fb__x884c__x5148_" ma:index="25" nillable="true" ma:displayName="移行先" ma:format="Dropdown" ma:internalName="_x79fb__x884c__x514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2eacf-b0ed-43c9-991e-5d8b25b747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a7e5bc7b-59aa-4d58-b6af-7ad14777cc37}" ma:internalName="TaxCatchAll" ma:showField="CatchAllData" ma:web="e892eacf-b0ed-43c9-991e-5d8b25b74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F4931-8668-4DF1-839F-834F6D5335DA}">
  <ds:schemaRefs>
    <ds:schemaRef ds:uri="http://schemas.openxmlformats.org/officeDocument/2006/bibliography"/>
  </ds:schemaRefs>
</ds:datastoreItem>
</file>

<file path=customXml/itemProps2.xml><?xml version="1.0" encoding="utf-8"?>
<ds:datastoreItem xmlns:ds="http://schemas.openxmlformats.org/officeDocument/2006/customXml" ds:itemID="{B79000CA-0FD5-4910-A3E5-A55F3BAD6EF3}"/>
</file>

<file path=customXml/itemProps3.xml><?xml version="1.0" encoding="utf-8"?>
<ds:datastoreItem xmlns:ds="http://schemas.openxmlformats.org/officeDocument/2006/customXml" ds:itemID="{02C9FF32-2F5B-4508-85C1-7B0BD7268203}"/>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Ohkuri, Takeharu(大栗 威晴)[He/Him]</dc:creator>
  <cp:keywords/>
  <dc:description/>
  <cp:lastModifiedBy>Ohkuri, Takeharu(大栗 威晴)[He/Him]</cp:lastModifiedBy>
  <cp:revision>1</cp:revision>
  <dcterms:created xsi:type="dcterms:W3CDTF">2024-03-29T02:17:00Z</dcterms:created>
  <dcterms:modified xsi:type="dcterms:W3CDTF">2024-03-29T02:22:00Z</dcterms:modified>
</cp:coreProperties>
</file>